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F6A" w:rsidRPr="00071F6A" w:rsidRDefault="00071F6A" w:rsidP="00071F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Сведения за 1 полугодие 2025 года о числе привлеченных к уголовной ответственности и мерах уголовного наказания по уголовным делам о коррупционных преступлениях</w:t>
      </w:r>
    </w:p>
    <w:p w:rsidR="00071F6A" w:rsidRPr="00071F6A" w:rsidRDefault="00071F6A" w:rsidP="00071F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1 полугодии 2025 года 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304 лица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осуждено за совершение преступлений коррупционной направленности – на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7,3% меньше, чем в 1 полугодии 2024 года (328 лиц).</w:t>
      </w:r>
    </w:p>
    <w:p w:rsidR="00071F6A" w:rsidRPr="00071F6A" w:rsidRDefault="00071F6A" w:rsidP="00071F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84 лица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приговорены к различным срокам лишения свободы.</w:t>
      </w:r>
    </w:p>
    <w:p w:rsidR="00071F6A" w:rsidRPr="00071F6A" w:rsidRDefault="00071F6A" w:rsidP="00071F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Лишение права занимать определенную должность или заниматься определенной деятельностью в качестве основной меры наказания назначено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8 лицам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252 лицам 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– в качестве дополнительной меры наказания.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10 лиц лишены воинского или специального звания.</w:t>
      </w:r>
    </w:p>
    <w:p w:rsidR="00071F6A" w:rsidRPr="00071F6A" w:rsidRDefault="00071F6A" w:rsidP="00071F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Наказание в виде штрафа избрано в отношении 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253 осужденных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(при этом в отношении 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1 </w:t>
      </w:r>
      <w:proofErr w:type="gramStart"/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лица 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</w:t>
      </w:r>
      <w:proofErr w:type="gramEnd"/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основное наказание, в отношении 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252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 –дополнительное).</w:t>
      </w:r>
    </w:p>
    <w:p w:rsidR="00071F6A" w:rsidRPr="00071F6A" w:rsidRDefault="00071F6A" w:rsidP="00071F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Отсрочка исполнения наказания применена к 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104 лицам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условное неприменение наказания применено к 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лицам.</w:t>
      </w:r>
    </w:p>
    <w:p w:rsidR="00071F6A" w:rsidRPr="00071F6A" w:rsidRDefault="00071F6A" w:rsidP="00071F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Наказание в виде ограничения свободы назначено 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87 осужденным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из них 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7 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направлением в исправительное учреждение открытого типа и </w:t>
      </w: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80 </w:t>
      </w: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 направления.</w:t>
      </w:r>
    </w:p>
    <w:p w:rsidR="00071F6A" w:rsidRPr="00071F6A" w:rsidRDefault="00071F6A" w:rsidP="00071F6A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Наибольшее количество виновных осуждено за совершение следующих преступлений:</w:t>
      </w:r>
    </w:p>
    <w:p w:rsidR="00071F6A" w:rsidRPr="00071F6A" w:rsidRDefault="00071F6A" w:rsidP="00071F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хищение путем злоупотребления служебными полномочиями ст. 210 УК –133 лица;</w:t>
      </w:r>
    </w:p>
    <w:p w:rsidR="00071F6A" w:rsidRPr="00071F6A" w:rsidRDefault="00071F6A" w:rsidP="00071F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получение взятки ст. 430 УК – 93 лица;</w:t>
      </w:r>
    </w:p>
    <w:p w:rsidR="00071F6A" w:rsidRPr="00071F6A" w:rsidRDefault="00071F6A" w:rsidP="00071F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превышение власти или служебных полномочий </w:t>
      </w:r>
      <w:proofErr w:type="spellStart"/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ч.ч</w:t>
      </w:r>
      <w:proofErr w:type="spellEnd"/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. 2, 3 ст. 426 УК – 45 лиц;</w:t>
      </w:r>
    </w:p>
    <w:p w:rsidR="00071F6A" w:rsidRPr="00071F6A" w:rsidRDefault="00071F6A" w:rsidP="00071F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злоупотребление властью или служебными полномочиями ст. 424 УК – 16 лиц;</w:t>
      </w:r>
    </w:p>
    <w:p w:rsidR="00071F6A" w:rsidRPr="00071F6A" w:rsidRDefault="00071F6A" w:rsidP="00071F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дача взятки </w:t>
      </w:r>
      <w:proofErr w:type="spellStart"/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ч.ч</w:t>
      </w:r>
      <w:proofErr w:type="spellEnd"/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. 2, 3 ст. 431 УК – 12 лиц;</w:t>
      </w:r>
    </w:p>
    <w:p w:rsidR="00071F6A" w:rsidRPr="00071F6A" w:rsidRDefault="00071F6A" w:rsidP="00071F6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злоупотребление властью, превышение власти либо бездействие власти ст. 455 УК – 4 лица;</w:t>
      </w:r>
    </w:p>
    <w:p w:rsidR="00053994" w:rsidRDefault="00071F6A" w:rsidP="00B15F4E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 w:rsidRPr="00071F6A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посредничество во взяточничестве ч.ч.2, 3 ст. 432 УК – 1 лицо.</w:t>
      </w:r>
      <w:bookmarkStart w:id="0" w:name="_GoBack"/>
      <w:bookmarkEnd w:id="0"/>
    </w:p>
    <w:sectPr w:rsidR="0005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F771E"/>
    <w:multiLevelType w:val="multilevel"/>
    <w:tmpl w:val="3A8E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6A"/>
    <w:rsid w:val="00053994"/>
    <w:rsid w:val="0007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8D592-C0DE-4D16-A2D1-E6D5C3E4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9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Груль Наталья Николаевна</dc:creator>
  <cp:keywords/>
  <dc:description/>
  <cp:lastModifiedBy>Груль Наталья Николаевна</cp:lastModifiedBy>
  <cp:revision>1</cp:revision>
  <dcterms:created xsi:type="dcterms:W3CDTF">2026-01-14T11:08:00Z</dcterms:created>
  <dcterms:modified xsi:type="dcterms:W3CDTF">2026-01-14T11:10:00Z</dcterms:modified>
</cp:coreProperties>
</file>